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E7F00">
      <w:pPr>
        <w:jc w:val="center"/>
        <w:rPr>
          <w:rFonts w:hint="default" w:ascii="Calibri" w:hAnsi="Calibri" w:cs="Calibri"/>
          <w:b/>
          <w:bCs/>
          <w:sz w:val="24"/>
          <w:szCs w:val="24"/>
          <w:u w:val="single"/>
          <w:lang w:val="en-US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sz w:val="24"/>
          <w:szCs w:val="24"/>
          <w:lang w:eastAsia="en-I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-922020</wp:posOffset>
            </wp:positionV>
            <wp:extent cx="7618730" cy="1151890"/>
            <wp:effectExtent l="0" t="0" r="1270" b="10160"/>
            <wp:wrapNone/>
            <wp:docPr id="1495044599" name="Picture 1" descr="A white sheet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044599" name="Picture 1" descr="A white sheet with red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081"/>
                    <a:stretch>
                      <a:fillRect/>
                    </a:stretch>
                  </pic:blipFill>
                  <pic:spPr>
                    <a:xfrm>
                      <a:off x="0" y="0"/>
                      <a:ext cx="7618730" cy="11518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B61E9B">
      <w:pPr>
        <w:rPr>
          <w:rFonts w:hint="default" w:ascii="Times New Roman" w:hAnsi="Times New Roman" w:cs="Times New Roman"/>
          <w:b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SEMESTER-III</w:t>
      </w:r>
      <w:r>
        <w:rPr>
          <w:rFonts w:hint="default" w:ascii="Times New Roman" w:hAnsi="Times New Roman" w:cs="Times New Roman"/>
          <w:b/>
          <w:sz w:val="24"/>
          <w:szCs w:val="24"/>
          <w:lang w:val="en-IN"/>
        </w:rPr>
        <w:t>- BBA</w:t>
      </w:r>
    </w:p>
    <w:p w14:paraId="4AB4FE29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COURSE : </w:t>
      </w:r>
      <w:r>
        <w:rPr>
          <w:rFonts w:hint="default" w:ascii="Times New Roman" w:hAnsi="Times New Roman" w:cs="Times New Roman"/>
          <w:b/>
          <w:sz w:val="24"/>
          <w:szCs w:val="24"/>
          <w:lang w:val="en-GB"/>
        </w:rPr>
        <w:t xml:space="preserve">BUSINESS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STATISTICS AND MATHEMATICS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         </w:t>
      </w:r>
    </w:p>
    <w:p w14:paraId="3480C0DF">
      <w:r>
        <w:rPr>
          <w:rFonts w:hint="default" w:ascii="Times New Roman" w:hAnsi="Times New Roman" w:cs="Times New Roman"/>
          <w:b/>
          <w:sz w:val="24"/>
          <w:szCs w:val="24"/>
        </w:rPr>
        <w:t xml:space="preserve">Theory  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</w:t>
      </w:r>
    </w:p>
    <w:p w14:paraId="1FFE3599">
      <w:pPr>
        <w:pStyle w:val="3"/>
        <w:spacing w:before="24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Course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Objectives:</w:t>
      </w:r>
    </w:p>
    <w:p w14:paraId="6272E77C">
      <w:pPr>
        <w:pStyle w:val="9"/>
        <w:numPr>
          <w:ilvl w:val="1"/>
          <w:numId w:val="1"/>
        </w:numPr>
        <w:tabs>
          <w:tab w:val="left" w:pos="1180"/>
        </w:tabs>
        <w:spacing w:before="127" w:after="0" w:line="240" w:lineRule="auto"/>
        <w:ind w:left="1180" w:right="0" w:hanging="36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To u</w:t>
      </w:r>
      <w:r>
        <w:rPr>
          <w:rFonts w:hint="default" w:ascii="Times New Roman" w:hAnsi="Times New Roman" w:cs="Times New Roman"/>
          <w:sz w:val="24"/>
          <w:szCs w:val="24"/>
        </w:rPr>
        <w:t>nderstand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importance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Statistics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 real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world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business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applications.</w:t>
      </w:r>
    </w:p>
    <w:p w14:paraId="416FFAE2">
      <w:pPr>
        <w:pStyle w:val="9"/>
        <w:numPr>
          <w:ilvl w:val="1"/>
          <w:numId w:val="1"/>
        </w:numPr>
        <w:tabs>
          <w:tab w:val="left" w:pos="1180"/>
        </w:tabs>
        <w:spacing w:before="133" w:after="0" w:line="240" w:lineRule="auto"/>
        <w:ind w:left="1180" w:right="0" w:hanging="36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To f</w:t>
      </w:r>
      <w:r>
        <w:rPr>
          <w:rFonts w:hint="default" w:ascii="Times New Roman" w:hAnsi="Times New Roman" w:cs="Times New Roman"/>
          <w:sz w:val="24"/>
          <w:szCs w:val="24"/>
        </w:rPr>
        <w:t>ormulate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complete,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concise and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correct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mathematical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proofs.</w:t>
      </w:r>
    </w:p>
    <w:p w14:paraId="5B849DC2">
      <w:pPr>
        <w:pStyle w:val="9"/>
        <w:numPr>
          <w:ilvl w:val="1"/>
          <w:numId w:val="1"/>
        </w:numPr>
        <w:tabs>
          <w:tab w:val="left" w:pos="1180"/>
        </w:tabs>
        <w:spacing w:before="133" w:after="0" w:line="252" w:lineRule="auto"/>
        <w:ind w:left="1180" w:right="118" w:hanging="36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To f</w:t>
      </w:r>
      <w:r>
        <w:rPr>
          <w:rFonts w:hint="default" w:ascii="Times New Roman" w:hAnsi="Times New Roman" w:cs="Times New Roman"/>
          <w:sz w:val="24"/>
          <w:szCs w:val="24"/>
        </w:rPr>
        <w:t>rame problems using multiple mathematical and statistical tools, measuring relationships by using standard techniques.</w:t>
      </w:r>
    </w:p>
    <w:p w14:paraId="34171E30">
      <w:pPr>
        <w:pStyle w:val="9"/>
        <w:numPr>
          <w:ilvl w:val="1"/>
          <w:numId w:val="1"/>
        </w:numPr>
        <w:tabs>
          <w:tab w:val="left" w:pos="1180"/>
        </w:tabs>
        <w:spacing w:before="120" w:after="0" w:line="240" w:lineRule="auto"/>
        <w:ind w:left="1180" w:right="0" w:hanging="36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To b</w:t>
      </w:r>
      <w:r>
        <w:rPr>
          <w:rFonts w:hint="default" w:ascii="Times New Roman" w:hAnsi="Times New Roman" w:cs="Times New Roman"/>
          <w:sz w:val="24"/>
          <w:szCs w:val="24"/>
        </w:rPr>
        <w:t>uild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assess data-based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models, learn and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apply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statistical tools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to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business.</w:t>
      </w:r>
    </w:p>
    <w:p w14:paraId="139742D4">
      <w:pPr>
        <w:pStyle w:val="9"/>
        <w:numPr>
          <w:ilvl w:val="1"/>
          <w:numId w:val="1"/>
        </w:numPr>
        <w:tabs>
          <w:tab w:val="left" w:pos="1180"/>
        </w:tabs>
        <w:spacing w:before="133" w:after="0" w:line="240" w:lineRule="auto"/>
        <w:ind w:left="1180" w:right="0" w:hanging="36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T0 c</w:t>
      </w:r>
      <w:r>
        <w:rPr>
          <w:rFonts w:hint="default" w:ascii="Times New Roman" w:hAnsi="Times New Roman" w:cs="Times New Roman"/>
          <w:sz w:val="24"/>
          <w:szCs w:val="24"/>
        </w:rPr>
        <w:t>reate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quantitative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models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solve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real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world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problems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appropriate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contexts.</w:t>
      </w:r>
    </w:p>
    <w:p w14:paraId="39899A58">
      <w:pPr>
        <w:pStyle w:val="6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</w:p>
    <w:p w14:paraId="065A1253">
      <w:pPr>
        <w:pStyle w:val="6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>Course Outcomes:</w:t>
      </w:r>
    </w:p>
    <w:p w14:paraId="026C396D">
      <w:pPr>
        <w:pStyle w:val="8"/>
        <w:spacing w:before="52"/>
        <w:ind w:left="124"/>
        <w:jc w:val="both"/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The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students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will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be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able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to</w:t>
      </w:r>
    </w:p>
    <w:p w14:paraId="4CECAC5E">
      <w:pPr>
        <w:pStyle w:val="8"/>
        <w:spacing w:before="3"/>
        <w:ind w:left="124"/>
        <w:jc w:val="both"/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 xml:space="preserve">CO1: 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interpret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concept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of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Statistics in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business.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>(L2)</w:t>
      </w:r>
    </w:p>
    <w:p w14:paraId="1B3EDFE0">
      <w:pPr>
        <w:pStyle w:val="8"/>
        <w:ind w:left="124"/>
        <w:jc w:val="both"/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 xml:space="preserve">CO2: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Classify various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 xml:space="preserve"> data collection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s for central tendency(L3)</w:t>
      </w:r>
    </w:p>
    <w:p w14:paraId="3A8C4CD0">
      <w:pPr>
        <w:pStyle w:val="8"/>
        <w:ind w:left="124"/>
        <w:jc w:val="both"/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 xml:space="preserve">CO3: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make use of 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various statistical techniques and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 to take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decision making.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(l3)</w:t>
      </w:r>
    </w:p>
    <w:p w14:paraId="1A7A0A87">
      <w:pPr>
        <w:pStyle w:val="8"/>
        <w:ind w:left="124"/>
        <w:jc w:val="both"/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CO4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: Solve the problems of 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corre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lation and the different methods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used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in research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when needed.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(L3)</w:t>
      </w:r>
    </w:p>
    <w:p w14:paraId="78903A41">
      <w:pPr>
        <w:pStyle w:val="8"/>
        <w:spacing w:before="52"/>
        <w:ind w:left="124"/>
        <w:jc w:val="both"/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CO5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: examine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 xml:space="preserve">the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 xml:space="preserve">data in pictorial form by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using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applications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of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set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theory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US"/>
        </w:rPr>
        <w:t xml:space="preserve"> and matrices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.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>(L4)</w:t>
      </w:r>
    </w:p>
    <w:p w14:paraId="0B74AEC9">
      <w:pPr>
        <w:pStyle w:val="6"/>
        <w:spacing w:before="0"/>
        <w:ind w:left="0"/>
        <w:rPr>
          <w:rFonts w:hint="default" w:ascii="Times New Roman" w:hAnsi="Times New Roman" w:cs="Times New Roman"/>
          <w:sz w:val="24"/>
          <w:szCs w:val="24"/>
        </w:rPr>
      </w:pPr>
    </w:p>
    <w:p w14:paraId="47B94BB6">
      <w:pPr>
        <w:pStyle w:val="6"/>
        <w:spacing w:before="16"/>
        <w:ind w:left="0"/>
        <w:rPr>
          <w:rFonts w:hint="default" w:ascii="Times New Roman" w:hAnsi="Times New Roman" w:cs="Times New Roman"/>
          <w:sz w:val="24"/>
          <w:szCs w:val="24"/>
        </w:rPr>
      </w:pPr>
    </w:p>
    <w:p w14:paraId="3BCEED3A">
      <w:pPr>
        <w:pStyle w:val="2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I: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INTRODUCTION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BUSINESS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STATISTICS</w:t>
      </w:r>
    </w:p>
    <w:p w14:paraId="075190F5">
      <w:pPr>
        <w:pStyle w:val="6"/>
        <w:spacing w:line="360" w:lineRule="auto"/>
        <w:ind w:right="11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Meaning,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definition,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functions,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importance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limitations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Statistics in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business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context.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Methods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 Data Collection– Primary and Secondary data. Tools for Data Collection – Schedule and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questionnaire. Frequency distribution, Tabulation of Data , Diagram and graphic presentation of data. Statistical System in India.</w:t>
      </w:r>
    </w:p>
    <w:p w14:paraId="6BC5EBF7">
      <w:pPr>
        <w:pStyle w:val="6"/>
        <w:spacing w:before="145"/>
        <w:ind w:lef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507B58A">
      <w:pPr>
        <w:pStyle w:val="2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II: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MEASURES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CENTRAL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TENDENCY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DISPERSION</w:t>
      </w:r>
    </w:p>
    <w:p w14:paraId="5DB7A39C">
      <w:pPr>
        <w:pStyle w:val="6"/>
        <w:spacing w:line="360" w:lineRule="auto"/>
        <w:ind w:right="112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Definition, objectives and characteristics of Measures of Central Tendency – Types of Averages – Arithmetic Mean, Geometric Mean, Harmonic Mean. Median, Mode, Quartiles, Deciles and percentiles. Properties of averages and their application. Meaning, definitions, objectives of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Dispersion, Range Quartile Deviation, Mean deviation, Standard Deviation. Co-efficient of variation. Definition and objectives of Skewness – Karl Pearson’s and Bowle’s measures of skewness.</w:t>
      </w:r>
    </w:p>
    <w:p w14:paraId="28782F71">
      <w:pPr>
        <w:pStyle w:val="6"/>
        <w:spacing w:before="143"/>
        <w:ind w:lef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36B63269">
      <w:pPr>
        <w:pStyle w:val="2"/>
        <w:spacing w:before="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III: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MEASURES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CORRELATION</w:t>
      </w:r>
    </w:p>
    <w:p w14:paraId="2E479B9F">
      <w:pPr>
        <w:pStyle w:val="6"/>
        <w:spacing w:line="360" w:lineRule="auto"/>
        <w:ind w:right="112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Meaning, Definition and use of correlation. Types of Correlation- Karl Pearson’s correlation coefficient, Spearman’s Rank correlation. Probable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error , Meaning and utility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Regression Analysis, comparison between Correlation and Regression, Regression Equations, Interpretation of Regression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Co-efficients.</w:t>
      </w:r>
    </w:p>
    <w:p w14:paraId="59D87143">
      <w:pPr>
        <w:pStyle w:val="2"/>
        <w:spacing w:before="5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IV: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SET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THEORY</w:t>
      </w:r>
    </w:p>
    <w:p w14:paraId="38C1667A">
      <w:pPr>
        <w:pStyle w:val="6"/>
        <w:spacing w:before="134" w:line="360" w:lineRule="auto"/>
        <w:ind w:right="112"/>
        <w:jc w:val="both"/>
        <w:rPr>
          <w:rFonts w:hint="default" w:ascii="Times New Roman" w:hAnsi="Times New Roman" w:cs="Times New Roman"/>
          <w:spacing w:val="-2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Set, Subset, Types of Sets. Operations on sets, De Morgan’s Law of Venn Diagram. Applications of Set theory.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Laws of Indices, Arithmetic Progressions, Geometric Progressions, Harmonic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Progressions.</w:t>
      </w:r>
    </w:p>
    <w:p w14:paraId="771A193F">
      <w:pPr>
        <w:pStyle w:val="6"/>
        <w:spacing w:before="134" w:line="360" w:lineRule="auto"/>
        <w:ind w:right="112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V: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MATRIX</w:t>
      </w:r>
    </w:p>
    <w:p w14:paraId="103EF9D5">
      <w:pPr>
        <w:pStyle w:val="6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Meaning and operations, Matrix Algebra. Types of matrices, Matrix addition, Matrix Multiplication.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Matrix Determinants, Minors and Co-factors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, Matrix inversion.</w:t>
      </w:r>
    </w:p>
    <w:p w14:paraId="33AC44EA">
      <w:pPr>
        <w:pStyle w:val="3"/>
        <w:spacing w:before="137"/>
        <w:jc w:val="both"/>
        <w:rPr>
          <w:rFonts w:hint="default" w:ascii="Times New Roman" w:hAnsi="Times New Roman" w:cs="Times New Roman"/>
          <w:b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Reference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Books</w:t>
      </w:r>
      <w:r>
        <w:rPr>
          <w:rFonts w:hint="default" w:ascii="Times New Roman" w:hAnsi="Times New Roman" w:cs="Times New Roman"/>
          <w:b w:val="0"/>
          <w:spacing w:val="-2"/>
          <w:sz w:val="24"/>
          <w:szCs w:val="24"/>
        </w:rPr>
        <w:t>:</w:t>
      </w:r>
    </w:p>
    <w:p w14:paraId="53E4312A">
      <w:pPr>
        <w:pStyle w:val="6"/>
        <w:spacing w:before="0"/>
        <w:ind w:lef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B8E6D60">
      <w:pPr>
        <w:pStyle w:val="9"/>
        <w:numPr>
          <w:ilvl w:val="0"/>
          <w:numId w:val="2"/>
        </w:numPr>
        <w:tabs>
          <w:tab w:val="left" w:pos="700"/>
        </w:tabs>
        <w:spacing w:before="0" w:after="0" w:line="240" w:lineRule="auto"/>
        <w:ind w:left="680" w:leftChars="0" w:right="0" w:hanging="24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Sivayya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V.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Satya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Rao,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Business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Mathematics,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Saradhi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Publications,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Guntur.</w:t>
      </w:r>
    </w:p>
    <w:p w14:paraId="5BB7A2EC">
      <w:pPr>
        <w:pStyle w:val="9"/>
        <w:numPr>
          <w:ilvl w:val="0"/>
          <w:numId w:val="2"/>
        </w:numPr>
        <w:tabs>
          <w:tab w:val="left" w:pos="700"/>
        </w:tabs>
        <w:spacing w:before="139" w:after="0" w:line="240" w:lineRule="auto"/>
        <w:ind w:left="680" w:leftChars="0" w:right="0" w:hanging="24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Sancheti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Kapoor V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K.,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Business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Mathematics, Sultan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Chand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&amp;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Sons,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New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Delhi.</w:t>
      </w:r>
    </w:p>
    <w:p w14:paraId="17781977">
      <w:pPr>
        <w:pStyle w:val="9"/>
        <w:numPr>
          <w:ilvl w:val="0"/>
          <w:numId w:val="2"/>
        </w:numPr>
        <w:tabs>
          <w:tab w:val="left" w:pos="700"/>
        </w:tabs>
        <w:spacing w:before="137" w:after="0" w:line="240" w:lineRule="auto"/>
        <w:ind w:left="680" w:leftChars="0" w:right="0" w:hanging="24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D.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Elhance: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Fundamental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Statistics,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Kitab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Mahal,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Allahabad.</w:t>
      </w:r>
    </w:p>
    <w:p w14:paraId="71BDDD0A">
      <w:pPr>
        <w:pStyle w:val="9"/>
        <w:numPr>
          <w:ilvl w:val="0"/>
          <w:numId w:val="2"/>
        </w:numPr>
        <w:tabs>
          <w:tab w:val="left" w:pos="700"/>
        </w:tabs>
        <w:spacing w:before="140" w:after="0" w:line="240" w:lineRule="auto"/>
        <w:ind w:left="680" w:leftChars="0" w:right="0" w:hanging="24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Gupta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S.C.</w:t>
      </w:r>
      <w:r>
        <w:rPr>
          <w:rFonts w:hint="default"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Fundamentals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 Business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Statistics,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Sultan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Chand,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New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Delhi.</w:t>
      </w:r>
    </w:p>
    <w:p w14:paraId="37CF3E2E">
      <w:pPr>
        <w:pStyle w:val="9"/>
        <w:numPr>
          <w:ilvl w:val="0"/>
          <w:numId w:val="2"/>
        </w:numPr>
        <w:tabs>
          <w:tab w:val="left" w:pos="700"/>
        </w:tabs>
        <w:spacing w:before="136" w:after="0" w:line="240" w:lineRule="auto"/>
        <w:ind w:left="680" w:leftChars="0" w:right="0" w:hanging="24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Aggarwal,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Business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Statistics,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Kalyani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Publishers,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Hyderabad.</w:t>
      </w:r>
    </w:p>
    <w:p w14:paraId="2CC7A307">
      <w:pPr>
        <w:pStyle w:val="9"/>
        <w:numPr>
          <w:ilvl w:val="0"/>
          <w:numId w:val="2"/>
        </w:numPr>
        <w:tabs>
          <w:tab w:val="left" w:pos="700"/>
        </w:tabs>
        <w:spacing w:before="140" w:after="0" w:line="240" w:lineRule="auto"/>
        <w:ind w:left="680" w:leftChars="0" w:right="0" w:hanging="240" w:firstLineChars="0"/>
        <w:jc w:val="both"/>
        <w:rPr>
          <w:sz w:val="24"/>
        </w:rPr>
      </w:pPr>
      <w:r>
        <w:rPr>
          <w:rFonts w:hint="default" w:ascii="Times New Roman" w:hAnsi="Times New Roman" w:cs="Times New Roman"/>
          <w:sz w:val="24"/>
          <w:szCs w:val="24"/>
        </w:rPr>
        <w:t>Reddy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Business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Statistics,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Deep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&amp;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Deep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Public</w:t>
      </w:r>
      <w:r>
        <w:rPr>
          <w:sz w:val="24"/>
        </w:rPr>
        <w:t>ations,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New </w:t>
      </w:r>
      <w:r>
        <w:rPr>
          <w:spacing w:val="-2"/>
          <w:sz w:val="24"/>
        </w:rPr>
        <w:t>Delhi.</w:t>
      </w:r>
    </w:p>
    <w:p w14:paraId="4E35F6C6">
      <w:pPr>
        <w:jc w:val="both"/>
        <w:rPr>
          <w:rFonts w:hint="default" w:ascii="Calibri" w:hAnsi="Calibri" w:cs="Calibri"/>
          <w:b/>
          <w:bCs/>
          <w:sz w:val="24"/>
          <w:szCs w:val="24"/>
          <w:u w:val="single"/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%1."/>
      <w:lvlJc w:val="left"/>
      <w:pPr>
        <w:ind w:left="1180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1F1F1F"/>
        <w:spacing w:val="0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"/>
      <w:lvlJc w:val="left"/>
      <w:pPr>
        <w:ind w:left="118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041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971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902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833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763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694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625" w:hanging="360"/>
      </w:pPr>
      <w:rPr>
        <w:rFonts w:hint="default"/>
        <w:lang w:val="en-US" w:eastAsia="en-US" w:bidi="ar-SA"/>
      </w:rPr>
    </w:lvl>
  </w:abstractNum>
  <w:abstractNum w:abstractNumId="1">
    <w:nsid w:val="2A8F537B"/>
    <w:multiLevelType w:val="multilevel"/>
    <w:tmpl w:val="2A8F537B"/>
    <w:lvl w:ilvl="0" w:tentative="0">
      <w:start w:val="1"/>
      <w:numFmt w:val="decimal"/>
      <w:lvlText w:val="%1."/>
      <w:lvlJc w:val="left"/>
      <w:pPr>
        <w:ind w:left="68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"/>
      <w:lvlJc w:val="left"/>
      <w:pPr>
        <w:ind w:left="1280" w:hanging="48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300" w:hanging="48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21" w:hanging="48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342" w:hanging="48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362" w:hanging="48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383" w:hanging="48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404" w:hanging="48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424" w:hanging="48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12796"/>
    <w:rsid w:val="01F63F34"/>
    <w:rsid w:val="02052C7A"/>
    <w:rsid w:val="0421765E"/>
    <w:rsid w:val="0A2F0E75"/>
    <w:rsid w:val="0C53288F"/>
    <w:rsid w:val="0EE363ED"/>
    <w:rsid w:val="104F55B9"/>
    <w:rsid w:val="1171712A"/>
    <w:rsid w:val="14813E82"/>
    <w:rsid w:val="19570E86"/>
    <w:rsid w:val="197F6F94"/>
    <w:rsid w:val="1C897210"/>
    <w:rsid w:val="1CFD391F"/>
    <w:rsid w:val="1E5147F5"/>
    <w:rsid w:val="254E2618"/>
    <w:rsid w:val="2A7E5C44"/>
    <w:rsid w:val="2C553F04"/>
    <w:rsid w:val="2E12480D"/>
    <w:rsid w:val="2ECA699F"/>
    <w:rsid w:val="34E03711"/>
    <w:rsid w:val="3BD223D5"/>
    <w:rsid w:val="3C2044D1"/>
    <w:rsid w:val="3D212796"/>
    <w:rsid w:val="496A5F24"/>
    <w:rsid w:val="4BA83F51"/>
    <w:rsid w:val="4DC0511E"/>
    <w:rsid w:val="4E5B30C6"/>
    <w:rsid w:val="50120DEA"/>
    <w:rsid w:val="53387369"/>
    <w:rsid w:val="53F41D4A"/>
    <w:rsid w:val="558077B3"/>
    <w:rsid w:val="5694573B"/>
    <w:rsid w:val="578A7A0E"/>
    <w:rsid w:val="5E702B14"/>
    <w:rsid w:val="62155407"/>
    <w:rsid w:val="6303076B"/>
    <w:rsid w:val="6B0A7F5F"/>
    <w:rsid w:val="71EC454F"/>
    <w:rsid w:val="74A54C22"/>
    <w:rsid w:val="75E5336E"/>
    <w:rsid w:val="779A30E5"/>
    <w:rsid w:val="7F0C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IN" w:eastAsia="en-US" w:bidi="ar-SA"/>
      <w14:ligatures w14:val="standardContextual"/>
    </w:rPr>
  </w:style>
  <w:style w:type="paragraph" w:styleId="2">
    <w:name w:val="heading 1"/>
    <w:basedOn w:val="1"/>
    <w:qFormat/>
    <w:uiPriority w:val="1"/>
    <w:pPr>
      <w:ind w:left="46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type="paragraph" w:styleId="3">
    <w:name w:val="heading 2"/>
    <w:basedOn w:val="1"/>
    <w:qFormat/>
    <w:uiPriority w:val="1"/>
    <w:pPr>
      <w:ind w:left="942"/>
      <w:outlineLvl w:val="2"/>
    </w:pPr>
    <w:rPr>
      <w:rFonts w:ascii="Arial" w:hAnsi="Arial" w:eastAsia="Arial" w:cs="Arial"/>
      <w:sz w:val="29"/>
      <w:szCs w:val="29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Arial" w:hAnsi="Arial" w:eastAsia="Arial" w:cs="Arial"/>
      <w:sz w:val="27"/>
      <w:szCs w:val="27"/>
      <w:lang w:val="en-US" w:eastAsia="en-US" w:bidi="ar-SA"/>
    </w:rPr>
  </w:style>
  <w:style w:type="table" w:styleId="7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Paragraph"/>
    <w:basedOn w:val="1"/>
    <w:qFormat/>
    <w:uiPriority w:val="1"/>
    <w:pPr>
      <w:ind w:left="88"/>
      <w:jc w:val="center"/>
    </w:pPr>
    <w:rPr>
      <w:rFonts w:ascii="Arial" w:hAnsi="Arial" w:eastAsia="Arial" w:cs="Arial"/>
      <w:lang w:val="en-US" w:eastAsia="en-US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2024-07-29T22:50:00Z</dcterms:created>
  <dc:creator>RAJANI KANDREGULA</dc:creator>
  <cp:lastModifiedBy>RAJANI KANDREGULA</cp:lastModifiedBy>
  <dcterms:modified xsi:type="dcterms:W3CDTF">2024-08-02T02:39:14Z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15E99E26E6334C13A48B483B1AAD6A36_11</vt:lpwstr>
  </property>
</Properties>
</file>